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0CA1" w14:textId="286D9322" w:rsidR="001843E2" w:rsidRPr="005C0627" w:rsidRDefault="00566A4A" w:rsidP="001843E2">
      <w:pPr>
        <w:jc w:val="center"/>
        <w:rPr>
          <w:b/>
        </w:rPr>
      </w:pPr>
      <w:r>
        <w:rPr>
          <w:noProof/>
        </w:rPr>
        <w:drawing>
          <wp:anchor distT="0" distB="0" distL="114300" distR="114300" simplePos="0" relativeHeight="251659264" behindDoc="0" locked="0" layoutInCell="1" allowOverlap="1" wp14:anchorId="589A913B" wp14:editId="15127303">
            <wp:simplePos x="0" y="0"/>
            <wp:positionH relativeFrom="column">
              <wp:posOffset>3307715</wp:posOffset>
            </wp:positionH>
            <wp:positionV relativeFrom="paragraph">
              <wp:posOffset>0</wp:posOffset>
            </wp:positionV>
            <wp:extent cx="1633855" cy="1285875"/>
            <wp:effectExtent l="0" t="0" r="0" b="0"/>
            <wp:wrapThrough wrapText="bothSides">
              <wp:wrapPolygon edited="0">
                <wp:start x="6296" y="960"/>
                <wp:lineTo x="3274" y="6720"/>
                <wp:lineTo x="504" y="7040"/>
                <wp:lineTo x="504" y="10560"/>
                <wp:lineTo x="2518" y="11840"/>
                <wp:lineTo x="2267" y="20160"/>
                <wp:lineTo x="5289" y="21120"/>
                <wp:lineTo x="6296" y="21120"/>
                <wp:lineTo x="15866" y="20160"/>
                <wp:lineTo x="17126" y="16960"/>
                <wp:lineTo x="20400" y="15040"/>
                <wp:lineTo x="20148" y="11840"/>
                <wp:lineTo x="21155" y="10560"/>
                <wp:lineTo x="18637" y="8000"/>
                <wp:lineTo x="11333" y="6720"/>
                <wp:lineTo x="7807" y="960"/>
                <wp:lineTo x="6296" y="96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3385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000000"/>
        </w:rPr>
        <w:drawing>
          <wp:anchor distT="0" distB="0" distL="114300" distR="114300" simplePos="0" relativeHeight="251658240" behindDoc="0" locked="0" layoutInCell="1" allowOverlap="1" wp14:anchorId="65800CB2" wp14:editId="56F374CD">
            <wp:simplePos x="0" y="0"/>
            <wp:positionH relativeFrom="column">
              <wp:posOffset>605155</wp:posOffset>
            </wp:positionH>
            <wp:positionV relativeFrom="paragraph">
              <wp:posOffset>0</wp:posOffset>
            </wp:positionV>
            <wp:extent cx="2323465" cy="923925"/>
            <wp:effectExtent l="0" t="0" r="635" b="9525"/>
            <wp:wrapSquare wrapText="bothSides"/>
            <wp:docPr id="2" name="Afbeelding 2" descr="logo open monumenten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en monumenten d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46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800CA2" w14:textId="59AE6DB1" w:rsidR="001843E2" w:rsidRPr="005C0627" w:rsidRDefault="001843E2" w:rsidP="001843E2">
      <w:pPr>
        <w:jc w:val="center"/>
        <w:rPr>
          <w:b/>
        </w:rPr>
      </w:pPr>
    </w:p>
    <w:p w14:paraId="571D933B" w14:textId="56EEDB0B" w:rsidR="00727A5E" w:rsidRDefault="00727A5E" w:rsidP="00727A5E">
      <w:pPr>
        <w:spacing w:before="100" w:beforeAutospacing="1" w:after="100" w:afterAutospacing="1"/>
        <w:jc w:val="center"/>
        <w:outlineLvl w:val="0"/>
        <w:rPr>
          <w:sz w:val="22"/>
          <w:szCs w:val="22"/>
        </w:rPr>
      </w:pPr>
      <w:r>
        <w:rPr>
          <w:rFonts w:ascii="GailsHand" w:hAnsi="GailsHand"/>
          <w:b/>
          <w:bCs/>
          <w:color w:val="008000"/>
          <w:spacing w:val="120"/>
          <w:sz w:val="96"/>
          <w:szCs w:val="20"/>
          <w:u w:val="single"/>
        </w:rPr>
        <w:t>P</w:t>
      </w:r>
      <w:r>
        <w:rPr>
          <w:rFonts w:ascii="GailsHand" w:hAnsi="GailsHand"/>
          <w:b/>
          <w:bCs/>
          <w:color w:val="008000"/>
          <w:spacing w:val="120"/>
          <w:sz w:val="72"/>
          <w:szCs w:val="20"/>
          <w:u w:val="single"/>
        </w:rPr>
        <w:t>ersberich</w:t>
      </w:r>
      <w:r w:rsidR="0005187D">
        <w:rPr>
          <w:rFonts w:ascii="GailsHand" w:hAnsi="GailsHand"/>
          <w:b/>
          <w:bCs/>
          <w:color w:val="008000"/>
          <w:spacing w:val="120"/>
          <w:sz w:val="72"/>
          <w:szCs w:val="20"/>
          <w:u w:val="single"/>
        </w:rPr>
        <w:t>t</w:t>
      </w:r>
    </w:p>
    <w:p w14:paraId="48E0FFB7" w14:textId="31147DDF" w:rsidR="00727A5E" w:rsidRDefault="00727A5E" w:rsidP="00727A5E">
      <w:pPr>
        <w:spacing w:before="100" w:beforeAutospacing="1" w:after="100" w:afterAutospacing="1"/>
      </w:pPr>
      <w:r>
        <w:rPr>
          <w:sz w:val="20"/>
          <w:szCs w:val="20"/>
        </w:rPr>
        <w:t>  </w:t>
      </w:r>
      <w:r>
        <w:rPr>
          <w:b/>
          <w:bCs/>
          <w:sz w:val="32"/>
          <w:szCs w:val="32"/>
        </w:rPr>
        <w:t xml:space="preserve">‘It Gouden </w:t>
      </w:r>
      <w:proofErr w:type="spellStart"/>
      <w:r>
        <w:rPr>
          <w:b/>
          <w:bCs/>
          <w:sz w:val="32"/>
          <w:szCs w:val="32"/>
        </w:rPr>
        <w:t>Haske</w:t>
      </w:r>
      <w:proofErr w:type="spellEnd"/>
      <w:r>
        <w:rPr>
          <w:b/>
          <w:bCs/>
          <w:sz w:val="32"/>
          <w:szCs w:val="32"/>
        </w:rPr>
        <w:t xml:space="preserve"> 2021’ – Verkiezing </w:t>
      </w:r>
      <w:proofErr w:type="spellStart"/>
      <w:r>
        <w:rPr>
          <w:b/>
          <w:bCs/>
          <w:sz w:val="32"/>
          <w:szCs w:val="32"/>
        </w:rPr>
        <w:t>Moaiste</w:t>
      </w:r>
      <w:proofErr w:type="spellEnd"/>
      <w:r>
        <w:rPr>
          <w:b/>
          <w:bCs/>
          <w:sz w:val="32"/>
          <w:szCs w:val="32"/>
        </w:rPr>
        <w:t xml:space="preserve"> </w:t>
      </w:r>
      <w:proofErr w:type="spellStart"/>
      <w:r>
        <w:rPr>
          <w:b/>
          <w:bCs/>
          <w:sz w:val="32"/>
          <w:szCs w:val="32"/>
        </w:rPr>
        <w:t>Monumint</w:t>
      </w:r>
      <w:proofErr w:type="spellEnd"/>
      <w:r>
        <w:rPr>
          <w:b/>
          <w:bCs/>
          <w:sz w:val="32"/>
          <w:szCs w:val="32"/>
        </w:rPr>
        <w:t xml:space="preserve"> De </w:t>
      </w:r>
      <w:proofErr w:type="spellStart"/>
      <w:r>
        <w:rPr>
          <w:b/>
          <w:bCs/>
          <w:sz w:val="32"/>
          <w:szCs w:val="32"/>
        </w:rPr>
        <w:t>Fryske</w:t>
      </w:r>
      <w:proofErr w:type="spellEnd"/>
      <w:r>
        <w:rPr>
          <w:b/>
          <w:bCs/>
          <w:sz w:val="32"/>
          <w:szCs w:val="32"/>
        </w:rPr>
        <w:t xml:space="preserve"> Marren.</w:t>
      </w:r>
    </w:p>
    <w:p w14:paraId="7ABEE066" w14:textId="77777777" w:rsidR="00727A5E" w:rsidRDefault="00727A5E" w:rsidP="00727A5E">
      <w:pPr>
        <w:spacing w:before="100" w:beforeAutospacing="1" w:after="200" w:line="260" w:lineRule="atLeast"/>
      </w:pPr>
      <w:r>
        <w:rPr>
          <w:b/>
          <w:bCs/>
          <w:sz w:val="27"/>
          <w:szCs w:val="27"/>
        </w:rPr>
        <w:t>Oudemirdum</w:t>
      </w:r>
      <w:r>
        <w:rPr>
          <w:sz w:val="27"/>
          <w:szCs w:val="27"/>
        </w:rPr>
        <w:t xml:space="preserve"> – </w:t>
      </w:r>
      <w:r>
        <w:rPr>
          <w:b/>
          <w:bCs/>
          <w:sz w:val="27"/>
          <w:szCs w:val="27"/>
        </w:rPr>
        <w:t xml:space="preserve">Molens, torens, kerken, prachtige historische panden …, De </w:t>
      </w:r>
      <w:proofErr w:type="spellStart"/>
      <w:r>
        <w:rPr>
          <w:b/>
          <w:bCs/>
          <w:sz w:val="27"/>
          <w:szCs w:val="27"/>
        </w:rPr>
        <w:t>Fryske</w:t>
      </w:r>
      <w:proofErr w:type="spellEnd"/>
      <w:r>
        <w:rPr>
          <w:b/>
          <w:bCs/>
          <w:sz w:val="27"/>
          <w:szCs w:val="27"/>
        </w:rPr>
        <w:t xml:space="preserve"> Marren heeft het allemaal. Maar wat is het ‘</w:t>
      </w:r>
      <w:proofErr w:type="spellStart"/>
      <w:r>
        <w:rPr>
          <w:b/>
          <w:bCs/>
          <w:sz w:val="27"/>
          <w:szCs w:val="27"/>
        </w:rPr>
        <w:t>Moaiste</w:t>
      </w:r>
      <w:proofErr w:type="spellEnd"/>
      <w:r>
        <w:rPr>
          <w:b/>
          <w:bCs/>
          <w:sz w:val="27"/>
          <w:szCs w:val="27"/>
        </w:rPr>
        <w:t xml:space="preserve"> </w:t>
      </w:r>
      <w:proofErr w:type="spellStart"/>
      <w:r>
        <w:rPr>
          <w:b/>
          <w:bCs/>
          <w:sz w:val="27"/>
          <w:szCs w:val="27"/>
        </w:rPr>
        <w:t>Monumint</w:t>
      </w:r>
      <w:proofErr w:type="spellEnd"/>
      <w:r>
        <w:rPr>
          <w:b/>
          <w:bCs/>
          <w:sz w:val="27"/>
          <w:szCs w:val="27"/>
        </w:rPr>
        <w:t xml:space="preserve">’? </w:t>
      </w:r>
    </w:p>
    <w:p w14:paraId="07B3AFDB" w14:textId="77777777" w:rsidR="00727A5E" w:rsidRDefault="00727A5E" w:rsidP="00727A5E">
      <w:pPr>
        <w:spacing w:before="100" w:beforeAutospacing="1" w:after="200" w:line="260" w:lineRule="atLeast"/>
      </w:pPr>
      <w:r>
        <w:rPr>
          <w:sz w:val="27"/>
          <w:szCs w:val="27"/>
        </w:rPr>
        <w:t xml:space="preserve">In de </w:t>
      </w:r>
      <w:proofErr w:type="spellStart"/>
      <w:r>
        <w:rPr>
          <w:sz w:val="27"/>
          <w:szCs w:val="27"/>
        </w:rPr>
        <w:t>Fryske</w:t>
      </w:r>
      <w:proofErr w:type="spellEnd"/>
      <w:r>
        <w:rPr>
          <w:sz w:val="27"/>
          <w:szCs w:val="27"/>
        </w:rPr>
        <w:t xml:space="preserve"> Marren bevinden zich veel beeldbepalende monumenten. Deze staan één keer per jaar, tijdens de Open Monumentendag, in het zonnetje. Verder zijn er op dit terrein geen initiatieven om zowel de Rijks- als Gemeentelijke Monumenten voor het voetlicht te plaatsen.  </w:t>
      </w:r>
    </w:p>
    <w:p w14:paraId="136E0F58" w14:textId="77777777" w:rsidR="00727A5E" w:rsidRPr="00727A5E" w:rsidRDefault="00727A5E" w:rsidP="00727A5E">
      <w:pPr>
        <w:spacing w:before="100" w:beforeAutospacing="1" w:after="200" w:line="260" w:lineRule="atLeast"/>
      </w:pPr>
      <w:r w:rsidRPr="00727A5E">
        <w:rPr>
          <w:sz w:val="27"/>
          <w:szCs w:val="27"/>
        </w:rPr>
        <w:t xml:space="preserve">De werkgroep Cultuurhistorisch Erfgoed DFM heeft derhalve in 2017, i.s.m. Museum Joure, Stichting Oud Lemmer en de Stichting Dorpsbehoud Lemsterland,  gedacht om meer aandacht te schenken aan onze monumenten door middel van de verkiezing van het mooiste monument van onze gemeente. </w:t>
      </w:r>
    </w:p>
    <w:p w14:paraId="004F71F3" w14:textId="77777777" w:rsidR="00727A5E" w:rsidRPr="00727A5E" w:rsidRDefault="00727A5E" w:rsidP="00727A5E">
      <w:pPr>
        <w:spacing w:before="100" w:beforeAutospacing="1" w:after="200" w:line="260" w:lineRule="atLeast"/>
      </w:pPr>
      <w:r w:rsidRPr="00727A5E">
        <w:rPr>
          <w:sz w:val="27"/>
          <w:szCs w:val="27"/>
        </w:rPr>
        <w:t xml:space="preserve">Er zijn inmiddels een aantal monumenten genomineerd. De beoordeling vindt plaats op basis van vooraf opgestelde criteria en worden beoordeeld door de jury, bestaande uit ir. Frank Terpstra, lid van de BRM,  ds. Johan Heegsma en architect Wytze Bouma. Speciaal voor het winnende monument heeft de werkgroep een beeldje, It Gouden </w:t>
      </w:r>
      <w:proofErr w:type="spellStart"/>
      <w:r w:rsidRPr="00727A5E">
        <w:rPr>
          <w:sz w:val="27"/>
          <w:szCs w:val="27"/>
        </w:rPr>
        <w:t>Haske</w:t>
      </w:r>
      <w:proofErr w:type="spellEnd"/>
      <w:r w:rsidRPr="00727A5E">
        <w:rPr>
          <w:sz w:val="27"/>
          <w:szCs w:val="27"/>
        </w:rPr>
        <w:t xml:space="preserve">, laten ontwerpen en vervaardigen door kunstenaar Bram de Smit uit Harich. </w:t>
      </w:r>
    </w:p>
    <w:p w14:paraId="02D315A1" w14:textId="0082AD58" w:rsidR="00727A5E" w:rsidRPr="00727A5E" w:rsidRDefault="00727A5E" w:rsidP="00727A5E">
      <w:pPr>
        <w:spacing w:before="100" w:beforeAutospacing="1" w:after="200" w:line="260" w:lineRule="atLeast"/>
      </w:pPr>
      <w:r w:rsidRPr="00727A5E">
        <w:rPr>
          <w:sz w:val="27"/>
          <w:szCs w:val="27"/>
        </w:rPr>
        <w:t xml:space="preserve">It Gouden </w:t>
      </w:r>
      <w:proofErr w:type="spellStart"/>
      <w:r w:rsidRPr="00727A5E">
        <w:rPr>
          <w:sz w:val="27"/>
          <w:szCs w:val="27"/>
        </w:rPr>
        <w:t>Haske</w:t>
      </w:r>
      <w:proofErr w:type="spellEnd"/>
      <w:r w:rsidRPr="00727A5E">
        <w:rPr>
          <w:sz w:val="27"/>
          <w:szCs w:val="27"/>
        </w:rPr>
        <w:t xml:space="preserve"> zal worden uitgereikt aan de eigenaar/beheerder van It </w:t>
      </w:r>
      <w:proofErr w:type="spellStart"/>
      <w:r w:rsidRPr="00727A5E">
        <w:rPr>
          <w:sz w:val="27"/>
          <w:szCs w:val="27"/>
        </w:rPr>
        <w:t>Moaiste</w:t>
      </w:r>
      <w:proofErr w:type="spellEnd"/>
      <w:r w:rsidRPr="00727A5E">
        <w:rPr>
          <w:sz w:val="27"/>
          <w:szCs w:val="27"/>
        </w:rPr>
        <w:t xml:space="preserve"> </w:t>
      </w:r>
      <w:proofErr w:type="spellStart"/>
      <w:r w:rsidRPr="00727A5E">
        <w:rPr>
          <w:sz w:val="27"/>
          <w:szCs w:val="27"/>
        </w:rPr>
        <w:t>Monumint</w:t>
      </w:r>
      <w:proofErr w:type="spellEnd"/>
      <w:r w:rsidRPr="00727A5E">
        <w:rPr>
          <w:sz w:val="27"/>
          <w:szCs w:val="27"/>
        </w:rPr>
        <w:t xml:space="preserve"> tijdens het Symposium op 10 september aanstaande in De </w:t>
      </w:r>
      <w:proofErr w:type="spellStart"/>
      <w:r w:rsidRPr="00727A5E">
        <w:rPr>
          <w:sz w:val="27"/>
          <w:szCs w:val="27"/>
        </w:rPr>
        <w:t>Oerdracht</w:t>
      </w:r>
      <w:proofErr w:type="spellEnd"/>
      <w:r w:rsidRPr="00727A5E">
        <w:rPr>
          <w:sz w:val="27"/>
          <w:szCs w:val="27"/>
        </w:rPr>
        <w:t xml:space="preserve"> in J</w:t>
      </w:r>
      <w:r>
        <w:rPr>
          <w:sz w:val="27"/>
          <w:szCs w:val="27"/>
        </w:rPr>
        <w:t>o</w:t>
      </w:r>
      <w:r w:rsidRPr="00727A5E">
        <w:rPr>
          <w:sz w:val="27"/>
          <w:szCs w:val="27"/>
        </w:rPr>
        <w:t>ure.</w:t>
      </w:r>
      <w:r>
        <w:rPr>
          <w:sz w:val="27"/>
          <w:szCs w:val="27"/>
        </w:rPr>
        <w:t xml:space="preserve"> </w:t>
      </w:r>
    </w:p>
    <w:p w14:paraId="76F16441" w14:textId="77777777" w:rsidR="00727A5E" w:rsidRPr="00727A5E" w:rsidRDefault="00727A5E" w:rsidP="00727A5E">
      <w:pPr>
        <w:pBdr>
          <w:bottom w:val="single" w:sz="4" w:space="1" w:color="auto"/>
        </w:pBdr>
        <w:spacing w:before="100" w:beforeAutospacing="1" w:after="200" w:line="260" w:lineRule="atLeast"/>
      </w:pPr>
      <w:r w:rsidRPr="00727A5E">
        <w:t> </w:t>
      </w:r>
    </w:p>
    <w:p w14:paraId="06DDF47F" w14:textId="08BE825A" w:rsidR="00727A5E" w:rsidRDefault="00727A5E" w:rsidP="00727A5E">
      <w:pPr>
        <w:spacing w:before="100" w:beforeAutospacing="1" w:after="200" w:line="260" w:lineRule="atLeast"/>
      </w:pPr>
      <w:r>
        <w:rPr>
          <w:sz w:val="27"/>
          <w:szCs w:val="27"/>
        </w:rPr>
        <w:t xml:space="preserve">Einde persbericht. Voor meer informatie over It Gouden </w:t>
      </w:r>
      <w:proofErr w:type="spellStart"/>
      <w:r>
        <w:rPr>
          <w:sz w:val="27"/>
          <w:szCs w:val="27"/>
        </w:rPr>
        <w:t>Haske</w:t>
      </w:r>
      <w:proofErr w:type="spellEnd"/>
      <w:r>
        <w:rPr>
          <w:sz w:val="27"/>
          <w:szCs w:val="27"/>
        </w:rPr>
        <w:t xml:space="preserve"> kunt u contact opnemen met de voorzitter van de Werkgroep Cultuurhistorisch Erfgoed, mevr. Drs. Minke Hiemstra 06-11000008.</w:t>
      </w:r>
      <w:r w:rsidR="0005187D">
        <w:rPr>
          <w:sz w:val="27"/>
          <w:szCs w:val="27"/>
        </w:rPr>
        <w:t xml:space="preserve"> </w:t>
      </w:r>
      <w:r>
        <w:rPr>
          <w:sz w:val="27"/>
          <w:szCs w:val="27"/>
        </w:rPr>
        <w:t xml:space="preserve">Voor meer informatie over de Open </w:t>
      </w:r>
      <w:r>
        <w:rPr>
          <w:sz w:val="27"/>
          <w:szCs w:val="27"/>
        </w:rPr>
        <w:lastRenderedPageBreak/>
        <w:t>Monumentendag kunt u contact opnemen met Bezoekerscentrum Mar en Klif, Sabine Boode 0514-571777, 06-30425513</w:t>
      </w:r>
      <w:r>
        <w:t> </w:t>
      </w:r>
    </w:p>
    <w:p w14:paraId="65800CB1" w14:textId="77777777" w:rsidR="00996346" w:rsidRDefault="00996346"/>
    <w:sectPr w:rsidR="00996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ilsHan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E2"/>
    <w:rsid w:val="00012C29"/>
    <w:rsid w:val="0005187D"/>
    <w:rsid w:val="00086915"/>
    <w:rsid w:val="000E758F"/>
    <w:rsid w:val="00160C5C"/>
    <w:rsid w:val="001816F6"/>
    <w:rsid w:val="001843E2"/>
    <w:rsid w:val="001F0AF1"/>
    <w:rsid w:val="00202C7B"/>
    <w:rsid w:val="00244876"/>
    <w:rsid w:val="002D1B06"/>
    <w:rsid w:val="00315742"/>
    <w:rsid w:val="00372AC7"/>
    <w:rsid w:val="00427032"/>
    <w:rsid w:val="0044042C"/>
    <w:rsid w:val="004C620D"/>
    <w:rsid w:val="00566A4A"/>
    <w:rsid w:val="005B3969"/>
    <w:rsid w:val="005E7D8B"/>
    <w:rsid w:val="00656A42"/>
    <w:rsid w:val="007111D2"/>
    <w:rsid w:val="00727A5E"/>
    <w:rsid w:val="007C7FD9"/>
    <w:rsid w:val="008A6E75"/>
    <w:rsid w:val="008E73CB"/>
    <w:rsid w:val="0092467F"/>
    <w:rsid w:val="00925B54"/>
    <w:rsid w:val="00996346"/>
    <w:rsid w:val="009D7F00"/>
    <w:rsid w:val="00AC0CAD"/>
    <w:rsid w:val="00B4363A"/>
    <w:rsid w:val="00B7015F"/>
    <w:rsid w:val="00BB2E97"/>
    <w:rsid w:val="00C12B2A"/>
    <w:rsid w:val="00CC3433"/>
    <w:rsid w:val="00D15ADB"/>
    <w:rsid w:val="00D16C88"/>
    <w:rsid w:val="00D456F6"/>
    <w:rsid w:val="00DA21F5"/>
    <w:rsid w:val="00DC2FEA"/>
    <w:rsid w:val="00DE2EB7"/>
    <w:rsid w:val="00E1107B"/>
    <w:rsid w:val="00E745B0"/>
    <w:rsid w:val="00E81E63"/>
    <w:rsid w:val="00E87D4A"/>
    <w:rsid w:val="00E94D3E"/>
    <w:rsid w:val="00F73BCB"/>
    <w:rsid w:val="00FB0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0CA1"/>
  <w15:chartTrackingRefBased/>
  <w15:docId w15:val="{AD45823B-0CD7-4194-BCB9-0201B0BB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3E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43E2"/>
    <w:rPr>
      <w:color w:val="0000FF"/>
      <w:u w:val="single"/>
    </w:rPr>
  </w:style>
  <w:style w:type="paragraph" w:styleId="Ballontekst">
    <w:name w:val="Balloon Text"/>
    <w:basedOn w:val="Standaard"/>
    <w:link w:val="BallontekstChar"/>
    <w:uiPriority w:val="99"/>
    <w:semiHidden/>
    <w:unhideWhenUsed/>
    <w:rsid w:val="004270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03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9968">
      <w:bodyDiv w:val="1"/>
      <w:marLeft w:val="0"/>
      <w:marRight w:val="0"/>
      <w:marTop w:val="0"/>
      <w:marBottom w:val="0"/>
      <w:divBdr>
        <w:top w:val="none" w:sz="0" w:space="0" w:color="auto"/>
        <w:left w:val="none" w:sz="0" w:space="0" w:color="auto"/>
        <w:bottom w:val="none" w:sz="0" w:space="0" w:color="auto"/>
        <w:right w:val="none" w:sz="0" w:space="0" w:color="auto"/>
      </w:divBdr>
    </w:div>
    <w:div w:id="766072151">
      <w:bodyDiv w:val="1"/>
      <w:marLeft w:val="0"/>
      <w:marRight w:val="0"/>
      <w:marTop w:val="0"/>
      <w:marBottom w:val="0"/>
      <w:divBdr>
        <w:top w:val="none" w:sz="0" w:space="0" w:color="auto"/>
        <w:left w:val="none" w:sz="0" w:space="0" w:color="auto"/>
        <w:bottom w:val="none" w:sz="0" w:space="0" w:color="auto"/>
        <w:right w:val="none" w:sz="0" w:space="0" w:color="auto"/>
      </w:divBdr>
    </w:div>
    <w:div w:id="1259756858">
      <w:bodyDiv w:val="1"/>
      <w:marLeft w:val="0"/>
      <w:marRight w:val="0"/>
      <w:marTop w:val="0"/>
      <w:marBottom w:val="0"/>
      <w:divBdr>
        <w:top w:val="none" w:sz="0" w:space="0" w:color="auto"/>
        <w:left w:val="none" w:sz="0" w:space="0" w:color="auto"/>
        <w:bottom w:val="none" w:sz="0" w:space="0" w:color="auto"/>
        <w:right w:val="none" w:sz="0" w:space="0" w:color="auto"/>
      </w:divBdr>
    </w:div>
    <w:div w:id="2095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9B3C.05485B1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6E62FD5E1C743B819C792A7DFD6BD" ma:contentTypeVersion="12" ma:contentTypeDescription="Een nieuw document maken." ma:contentTypeScope="" ma:versionID="997485472d4409c2a3e3ad8a07bbbd2d">
  <xsd:schema xmlns:xsd="http://www.w3.org/2001/XMLSchema" xmlns:xs="http://www.w3.org/2001/XMLSchema" xmlns:p="http://schemas.microsoft.com/office/2006/metadata/properties" xmlns:ns2="eb652af9-3a8b-4f16-b268-f420228877d8" xmlns:ns3="1d4cdc11-68a8-484d-a93e-13cb480f2109" targetNamespace="http://schemas.microsoft.com/office/2006/metadata/properties" ma:root="true" ma:fieldsID="2d4ec320b57be441a0682cab0d4ad6d4" ns2:_="" ns3:_="">
    <xsd:import namespace="eb652af9-3a8b-4f16-b268-f420228877d8"/>
    <xsd:import namespace="1d4cdc11-68a8-484d-a93e-13cb480f21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2af9-3a8b-4f16-b268-f42022887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dc11-68a8-484d-a93e-13cb480f210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8AE2-505F-49FB-AA2F-1C103404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2af9-3a8b-4f16-b268-f420228877d8"/>
    <ds:schemaRef ds:uri="1d4cdc11-68a8-484d-a93e-13cb480f2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D4F1C-5145-49EA-A40F-B5CFCA68984E}">
  <ds:schemaRefs>
    <ds:schemaRef ds:uri="http://schemas.microsoft.com/sharepoint/v3/contenttype/forms"/>
  </ds:schemaRefs>
</ds:datastoreItem>
</file>

<file path=customXml/itemProps3.xml><?xml version="1.0" encoding="utf-8"?>
<ds:datastoreItem xmlns:ds="http://schemas.openxmlformats.org/officeDocument/2006/customXml" ds:itemID="{50504C6C-D8C3-4067-841E-139B9C0AF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Boode</dc:creator>
  <cp:keywords/>
  <dc:description/>
  <cp:lastModifiedBy>Sabine Boode | Mar &amp; Klif</cp:lastModifiedBy>
  <cp:revision>17</cp:revision>
  <cp:lastPrinted>2017-07-11T14:02:00Z</cp:lastPrinted>
  <dcterms:created xsi:type="dcterms:W3CDTF">2021-08-27T13:34:00Z</dcterms:created>
  <dcterms:modified xsi:type="dcterms:W3CDTF">2021-08-30T08:37:00Z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0x010100D406E62FD5E1C743B819C792A7DFD6BD</vt:lpwstr>
  </property>
</Properties>
</file>